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008" w:rsidRPr="00A65008" w:rsidRDefault="00A65008" w:rsidP="00A650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proofErr w:type="spellStart"/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>Теория</w:t>
      </w:r>
      <w:proofErr w:type="spellEnd"/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>электрических</w:t>
      </w:r>
      <w:proofErr w:type="spellEnd"/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>цепей</w:t>
      </w:r>
      <w:proofErr w:type="spellEnd"/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  <w:lang w:val="ru-RU"/>
        </w:rPr>
      </w:pPr>
    </w:p>
    <w:p w:rsidR="00A65008" w:rsidRDefault="00A65008" w:rsidP="00A650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  <w:lang w:val="ru-RU"/>
        </w:rPr>
      </w:pPr>
    </w:p>
    <w:p w:rsidR="00A65008" w:rsidRPr="00A65008" w:rsidRDefault="00A65008" w:rsidP="00A650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Cs/>
          <w:sz w:val="28"/>
          <w:szCs w:val="28"/>
          <w:lang w:val="ru-RU"/>
        </w:rPr>
      </w:pPr>
      <w:proofErr w:type="spellStart"/>
      <w:r w:rsidRPr="00A65008">
        <w:rPr>
          <w:rFonts w:ascii="Times New Roman" w:eastAsia="TimesNewRomanPS-BoldMT" w:hAnsi="Times New Roman" w:cs="Times New Roman"/>
          <w:bCs/>
          <w:sz w:val="28"/>
          <w:szCs w:val="28"/>
        </w:rPr>
        <w:t>Лабораторная</w:t>
      </w:r>
      <w:proofErr w:type="spellEnd"/>
      <w:r w:rsidRPr="00A65008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</w:t>
      </w:r>
      <w:proofErr w:type="spellStart"/>
      <w:r w:rsidRPr="00A65008">
        <w:rPr>
          <w:rFonts w:ascii="Times New Roman" w:eastAsia="TimesNewRomanPS-BoldMT" w:hAnsi="Times New Roman" w:cs="Times New Roman"/>
          <w:bCs/>
          <w:sz w:val="28"/>
          <w:szCs w:val="28"/>
        </w:rPr>
        <w:t>работа</w:t>
      </w:r>
      <w:proofErr w:type="spellEnd"/>
      <w:r w:rsidRPr="00A65008">
        <w:rPr>
          <w:rFonts w:ascii="Times New Roman" w:eastAsia="TimesNewRomanPS-BoldMT" w:hAnsi="Times New Roman" w:cs="Times New Roman"/>
          <w:bCs/>
          <w:sz w:val="28"/>
          <w:szCs w:val="28"/>
        </w:rPr>
        <w:t xml:space="preserve"> №1</w:t>
      </w:r>
    </w:p>
    <w:p w:rsidR="00A65008" w:rsidRPr="00A65008" w:rsidRDefault="00A65008" w:rsidP="00A650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>ИЗМЕРЕНИЕ ЭЛЕКТРИЧЕСКИХ ВЕЛИЧИН</w:t>
      </w:r>
    </w:p>
    <w:p w:rsidR="00A65008" w:rsidRPr="00A65008" w:rsidRDefault="00A65008" w:rsidP="00A650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>И ПАРАМЕТРОВ ЭЛЕМЕНТОВ</w:t>
      </w:r>
    </w:p>
    <w:p w:rsidR="00A65008" w:rsidRPr="00A65008" w:rsidRDefault="00A65008" w:rsidP="00A650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</w:rPr>
      </w:pPr>
      <w:r w:rsidRPr="00A65008">
        <w:rPr>
          <w:rFonts w:ascii="Times New Roman" w:eastAsia="TimesNewRomanPS-BoldMT" w:hAnsi="Times New Roman" w:cs="Times New Roman"/>
          <w:b/>
          <w:bCs/>
          <w:sz w:val="28"/>
          <w:szCs w:val="28"/>
        </w:rPr>
        <w:t>ЭЛЕКТРИЧЕСКИХ ЦЕПЕЙ</w:t>
      </w:r>
    </w:p>
    <w:p w:rsidR="00A65008" w:rsidRDefault="00A65008" w:rsidP="00A65008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A65008" w:rsidRDefault="00A65008" w:rsidP="00A65008">
      <w:pP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</w:p>
    <w:p w:rsidR="003660C8" w:rsidRDefault="00A65008" w:rsidP="00A65008">
      <w:pPr>
        <w:spacing w:line="360" w:lineRule="auto"/>
        <w:jc w:val="center"/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eastAsia="TimesNewRomanPS-BoldMT" w:hAnsi="Times New Roman" w:cs="Times New Roman"/>
          <w:b/>
          <w:bCs/>
          <w:sz w:val="28"/>
          <w:szCs w:val="28"/>
        </w:rPr>
        <w:t>201</w:t>
      </w:r>
      <w:r>
        <w:rPr>
          <w:rFonts w:ascii="Times New Roman" w:eastAsia="TimesNewRomanPS-BoldMT" w:hAnsi="Times New Roman" w:cs="Times New Roman"/>
          <w:b/>
          <w:bCs/>
          <w:sz w:val="28"/>
          <w:szCs w:val="28"/>
          <w:lang w:val="ru-RU"/>
        </w:rPr>
        <w:t>4</w:t>
      </w:r>
    </w:p>
    <w:p w:rsidR="00A65008" w:rsidRPr="00A65008" w:rsidRDefault="00A65008" w:rsidP="00A6500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5008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 РАБОТЫ</w:t>
      </w:r>
    </w:p>
    <w:p w:rsidR="00A65008" w:rsidRPr="00A65008" w:rsidRDefault="00A65008" w:rsidP="00A6500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Ознакомиться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измерительными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приборами,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источниками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питания</w:t>
      </w:r>
      <w:proofErr w:type="spellEnd"/>
    </w:p>
    <w:p w:rsidR="00A65008" w:rsidRPr="00A65008" w:rsidRDefault="00A65008" w:rsidP="00A6500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5008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осциллографом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программной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среды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MS11.</w:t>
      </w:r>
    </w:p>
    <w:p w:rsidR="00A65008" w:rsidRPr="00A65008" w:rsidRDefault="00A65008" w:rsidP="00A6500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Изучить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методы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приобрести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навыки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измерения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тока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напряже-</w:t>
      </w:r>
      <w:proofErr w:type="spellEnd"/>
    </w:p>
    <w:p w:rsidR="00A65008" w:rsidRPr="00A65008" w:rsidRDefault="00A65008" w:rsidP="00A6500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ния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мощности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угла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сдвига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фаз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между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синусоидальным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напряжением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и</w:t>
      </w:r>
    </w:p>
    <w:p w:rsidR="00A65008" w:rsidRPr="00A65008" w:rsidRDefault="00A65008" w:rsidP="00A6500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65008">
        <w:rPr>
          <w:rFonts w:ascii="Times New Roman" w:hAnsi="Times New Roman" w:cs="Times New Roman"/>
          <w:sz w:val="28"/>
          <w:szCs w:val="28"/>
        </w:rPr>
        <w:t xml:space="preserve">током, а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также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сопротивлений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резисторов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индуктивностей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индуктивных</w:t>
      </w:r>
      <w:proofErr w:type="spellEnd"/>
    </w:p>
    <w:p w:rsidR="00A65008" w:rsidRDefault="00A65008" w:rsidP="00A65008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катушек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ёмкостей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008">
        <w:rPr>
          <w:rFonts w:ascii="Times New Roman" w:hAnsi="Times New Roman" w:cs="Times New Roman"/>
          <w:sz w:val="28"/>
          <w:szCs w:val="28"/>
        </w:rPr>
        <w:t>конденсаторов</w:t>
      </w:r>
      <w:proofErr w:type="spellEnd"/>
      <w:r w:rsidRPr="00A65008">
        <w:rPr>
          <w:rFonts w:ascii="Times New Roman" w:hAnsi="Times New Roman" w:cs="Times New Roman"/>
          <w:sz w:val="28"/>
          <w:szCs w:val="28"/>
        </w:rPr>
        <w:t>.</w:t>
      </w:r>
    </w:p>
    <w:p w:rsidR="009E33A9" w:rsidRDefault="009E33A9" w:rsidP="009E33A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E33A9">
        <w:rPr>
          <w:rFonts w:ascii="Times New Roman" w:hAnsi="Times New Roman" w:cs="Times New Roman"/>
          <w:b/>
          <w:sz w:val="28"/>
          <w:szCs w:val="28"/>
          <w:lang w:val="ru-RU"/>
        </w:rPr>
        <w:t>ПРИБОРЫ</w:t>
      </w:r>
    </w:p>
    <w:p w:rsidR="009E33A9" w:rsidRPr="009E33A9" w:rsidRDefault="009E33A9" w:rsidP="009E33A9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Амперметр – прибор для измерения силы тока.</w:t>
      </w:r>
    </w:p>
    <w:p w:rsidR="009E33A9" w:rsidRPr="009E33A9" w:rsidRDefault="009E33A9" w:rsidP="009E33A9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Вольтметр – прибор для измерения </w:t>
      </w:r>
      <w:r w:rsidR="0095370E">
        <w:rPr>
          <w:rFonts w:ascii="Times New Roman" w:hAnsi="Times New Roman" w:cs="Times New Roman"/>
          <w:sz w:val="28"/>
          <w:szCs w:val="28"/>
          <w:lang w:val="ru-RU"/>
        </w:rPr>
        <w:t>напряжения или ЭДС.</w:t>
      </w:r>
    </w:p>
    <w:p w:rsidR="009E33A9" w:rsidRPr="009E33A9" w:rsidRDefault="0095370E" w:rsidP="009E33A9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9E33A9">
        <w:rPr>
          <w:rFonts w:ascii="Times New Roman" w:hAnsi="Times New Roman" w:cs="Times New Roman"/>
          <w:sz w:val="28"/>
          <w:szCs w:val="28"/>
          <w:lang w:val="ru-RU"/>
        </w:rPr>
        <w:t>сциллограф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– прибор для исследования амплитудных и временных параметров электрического сигнала.</w:t>
      </w:r>
    </w:p>
    <w:p w:rsidR="009E33A9" w:rsidRPr="009E33A9" w:rsidRDefault="009E33A9" w:rsidP="009E33A9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Мультиметр</w:t>
      </w:r>
      <w:proofErr w:type="spellEnd"/>
      <w:r w:rsidR="0095370E">
        <w:rPr>
          <w:rFonts w:ascii="Times New Roman" w:hAnsi="Times New Roman" w:cs="Times New Roman"/>
          <w:sz w:val="28"/>
          <w:szCs w:val="28"/>
          <w:lang w:val="ru-RU"/>
        </w:rPr>
        <w:t xml:space="preserve"> – комбинированный измерительный прибор, который включает в себя функции амперметра, вольтметра и омметра.</w:t>
      </w:r>
    </w:p>
    <w:p w:rsidR="00722D2F" w:rsidRDefault="00F943CA" w:rsidP="00A65008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5657850" cy="2886075"/>
            <wp:effectExtent l="0" t="0" r="0" b="9525"/>
            <wp:docPr id="1" name="Рисунок 1" descr="G:\Цепи\LR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Цепи\LR1_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943" cy="2887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43CA" w:rsidRDefault="00F943CA" w:rsidP="00F943CA">
      <w:pPr>
        <w:spacing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F943CA">
        <w:rPr>
          <w:rFonts w:ascii="Times New Roman" w:hAnsi="Times New Roman" w:cs="Times New Roman"/>
          <w:sz w:val="28"/>
          <w:szCs w:val="28"/>
          <w:lang w:val="ru-RU"/>
        </w:rPr>
        <w:t>Рис. 1</w:t>
      </w:r>
      <w:r w:rsidR="0095370E">
        <w:rPr>
          <w:rFonts w:ascii="Times New Roman" w:hAnsi="Times New Roman" w:cs="Times New Roman"/>
          <w:sz w:val="28"/>
          <w:szCs w:val="28"/>
          <w:lang w:val="ru-RU"/>
        </w:rPr>
        <w:t xml:space="preserve"> – Схема измерения сопротивлений резисторов</w:t>
      </w:r>
    </w:p>
    <w:p w:rsidR="00F943CA" w:rsidRDefault="00F943CA" w:rsidP="00F943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6121528" cy="3219450"/>
            <wp:effectExtent l="0" t="0" r="0" b="0"/>
            <wp:docPr id="2" name="Рисунок 2" descr="G:\Цепи\LR1_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Цепи\LR1_1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219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2FA" w:rsidRDefault="00F102FA" w:rsidP="00F943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Рис. 2</w:t>
      </w:r>
      <w:r w:rsidR="0095370E">
        <w:rPr>
          <w:rFonts w:ascii="Times New Roman" w:hAnsi="Times New Roman" w:cs="Times New Roman"/>
          <w:sz w:val="28"/>
          <w:szCs w:val="28"/>
          <w:lang w:val="ru-RU"/>
        </w:rPr>
        <w:t xml:space="preserve"> –</w:t>
      </w:r>
      <w:r w:rsidR="0095370E" w:rsidRPr="009537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5370E">
        <w:rPr>
          <w:rFonts w:ascii="Times New Roman" w:hAnsi="Times New Roman" w:cs="Times New Roman"/>
          <w:sz w:val="28"/>
          <w:szCs w:val="28"/>
          <w:lang w:val="ru-RU"/>
        </w:rPr>
        <w:t>Схема измерения сопротивлений резисторов</w:t>
      </w:r>
    </w:p>
    <w:p w:rsidR="00F102FA" w:rsidRDefault="00F102FA" w:rsidP="00F943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6120765" cy="2352465"/>
            <wp:effectExtent l="0" t="0" r="0" b="0"/>
            <wp:docPr id="4" name="Рисунок 4" descr="G:\Цепи\LR1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Цепи\LR1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35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2FA" w:rsidRDefault="00F102FA" w:rsidP="00F943C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Рис. 3</w:t>
      </w:r>
      <w:r w:rsidR="00455990"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455990">
        <w:rPr>
          <w:rFonts w:ascii="Times New Roman" w:hAnsi="Times New Roman" w:cs="Times New Roman"/>
          <w:sz w:val="28"/>
          <w:szCs w:val="28"/>
          <w:lang w:val="ru-RU"/>
        </w:rPr>
        <w:t>Схема измерения сопротивлений резисторов</w:t>
      </w:r>
    </w:p>
    <w:p w:rsidR="00655580" w:rsidRPr="00F943CA" w:rsidRDefault="00655580" w:rsidP="0065558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Таблица 1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225"/>
        <w:gridCol w:w="1465"/>
        <w:gridCol w:w="1465"/>
        <w:gridCol w:w="1175"/>
        <w:gridCol w:w="1175"/>
        <w:gridCol w:w="1175"/>
        <w:gridCol w:w="1175"/>
      </w:tblGrid>
      <w:tr w:rsidR="003267CC" w:rsidTr="00763F90">
        <w:trPr>
          <w:trHeight w:val="240"/>
          <w:jc w:val="center"/>
        </w:trPr>
        <w:tc>
          <w:tcPr>
            <w:tcW w:w="2225" w:type="dxa"/>
            <w:vMerge w:val="restart"/>
          </w:tcPr>
          <w:p w:rsidR="003267CC" w:rsidRDefault="003267CC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Измерено</w:t>
            </w:r>
          </w:p>
        </w:tc>
        <w:tc>
          <w:tcPr>
            <w:tcW w:w="1465" w:type="dxa"/>
          </w:tcPr>
          <w:p w:rsidR="003267CC" w:rsidRPr="00722D2F" w:rsidRDefault="003267CC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722D2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</w:t>
            </w:r>
          </w:p>
        </w:tc>
        <w:tc>
          <w:tcPr>
            <w:tcW w:w="1465" w:type="dxa"/>
          </w:tcPr>
          <w:p w:rsidR="003267CC" w:rsidRDefault="003267CC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</w:t>
            </w:r>
          </w:p>
        </w:tc>
        <w:tc>
          <w:tcPr>
            <w:tcW w:w="1175" w:type="dxa"/>
          </w:tcPr>
          <w:p w:rsidR="003267CC" w:rsidRPr="003267CC" w:rsidRDefault="003267CC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мВ</w:t>
            </w:r>
          </w:p>
        </w:tc>
        <w:tc>
          <w:tcPr>
            <w:tcW w:w="1175" w:type="dxa"/>
          </w:tcPr>
          <w:p w:rsidR="003267CC" w:rsidRDefault="003267CC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мВ</w:t>
            </w:r>
          </w:p>
        </w:tc>
        <w:tc>
          <w:tcPr>
            <w:tcW w:w="1175" w:type="dxa"/>
          </w:tcPr>
          <w:p w:rsidR="003267CC" w:rsidRDefault="003267CC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мВ</w:t>
            </w:r>
          </w:p>
        </w:tc>
        <w:tc>
          <w:tcPr>
            <w:tcW w:w="1175" w:type="dxa"/>
          </w:tcPr>
          <w:p w:rsidR="003267CC" w:rsidRDefault="003267CC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мВ</w:t>
            </w:r>
          </w:p>
        </w:tc>
      </w:tr>
      <w:tr w:rsidR="003267CC" w:rsidTr="00763F90">
        <w:trPr>
          <w:trHeight w:val="188"/>
          <w:jc w:val="center"/>
        </w:trPr>
        <w:tc>
          <w:tcPr>
            <w:tcW w:w="2225" w:type="dxa"/>
            <w:vMerge/>
          </w:tcPr>
          <w:p w:rsidR="003267CC" w:rsidRDefault="003267CC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65" w:type="dxa"/>
            <w:vMerge w:val="restart"/>
          </w:tcPr>
          <w:p w:rsidR="00BA0E9D" w:rsidRDefault="00BA0E9D" w:rsidP="00BA0E9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267CC" w:rsidRDefault="00BA0E9D" w:rsidP="00BA0E9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15.75</w:t>
            </w:r>
          </w:p>
        </w:tc>
        <w:tc>
          <w:tcPr>
            <w:tcW w:w="1465" w:type="dxa"/>
            <w:vMerge w:val="restart"/>
          </w:tcPr>
          <w:p w:rsidR="00BA0E9D" w:rsidRDefault="00BA0E9D" w:rsidP="00BA0E9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267CC" w:rsidRDefault="00BA0E9D" w:rsidP="00BA0E9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43.75</w:t>
            </w:r>
          </w:p>
        </w:tc>
        <w:tc>
          <w:tcPr>
            <w:tcW w:w="1175" w:type="dxa"/>
          </w:tcPr>
          <w:p w:rsidR="003267CC" w:rsidRPr="00823807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2.100</w:t>
            </w:r>
          </w:p>
        </w:tc>
        <w:tc>
          <w:tcPr>
            <w:tcW w:w="1175" w:type="dxa"/>
          </w:tcPr>
          <w:p w:rsidR="003267CC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4.200</w:t>
            </w:r>
          </w:p>
        </w:tc>
        <w:tc>
          <w:tcPr>
            <w:tcW w:w="1175" w:type="dxa"/>
          </w:tcPr>
          <w:p w:rsidR="003267CC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6.300</w:t>
            </w:r>
          </w:p>
        </w:tc>
        <w:tc>
          <w:tcPr>
            <w:tcW w:w="1175" w:type="dxa"/>
          </w:tcPr>
          <w:p w:rsidR="003267CC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8.400</w:t>
            </w:r>
          </w:p>
        </w:tc>
      </w:tr>
      <w:tr w:rsidR="00B56772" w:rsidTr="00763F90">
        <w:trPr>
          <w:trHeight w:val="240"/>
          <w:jc w:val="center"/>
        </w:trPr>
        <w:tc>
          <w:tcPr>
            <w:tcW w:w="2225" w:type="dxa"/>
            <w:vMerge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65" w:type="dxa"/>
            <w:vMerge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65" w:type="dxa"/>
            <w:vMerge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75" w:type="dxa"/>
          </w:tcPr>
          <w:p w:rsidR="00B56772" w:rsidRPr="00823807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23807">
              <w:rPr>
                <w:rFonts w:ascii="Times New Roman" w:hAnsi="Times New Roman" w:cs="Times New Roman"/>
                <w:iCs/>
                <w:sz w:val="28"/>
                <w:szCs w:val="28"/>
              </w:rPr>
              <w:t>I</w:t>
            </w:r>
            <w:r w:rsidRPr="0082380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23807">
              <w:rPr>
                <w:rFonts w:ascii="Times New Roman" w:hAnsi="Times New Roman" w:cs="Times New Roman"/>
                <w:iCs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23807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</w:p>
        </w:tc>
        <w:tc>
          <w:tcPr>
            <w:tcW w:w="1175" w:type="dxa"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23807">
              <w:rPr>
                <w:rFonts w:ascii="Times New Roman" w:hAnsi="Times New Roman" w:cs="Times New Roman"/>
                <w:iCs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23807">
              <w:rPr>
                <w:rFonts w:ascii="Times New Roman" w:hAnsi="Times New Roman" w:cs="Times New Roman"/>
                <w:iCs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23807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</w:p>
        </w:tc>
        <w:tc>
          <w:tcPr>
            <w:tcW w:w="1175" w:type="dxa"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23807">
              <w:rPr>
                <w:rFonts w:ascii="Times New Roman" w:hAnsi="Times New Roman" w:cs="Times New Roman"/>
                <w:iCs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23807">
              <w:rPr>
                <w:rFonts w:ascii="Times New Roman" w:hAnsi="Times New Roman" w:cs="Times New Roman"/>
                <w:iCs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23807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</w:p>
        </w:tc>
        <w:tc>
          <w:tcPr>
            <w:tcW w:w="1175" w:type="dxa"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23807">
              <w:rPr>
                <w:rFonts w:ascii="Times New Roman" w:hAnsi="Times New Roman" w:cs="Times New Roman"/>
                <w:iCs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23807">
              <w:rPr>
                <w:rFonts w:ascii="Times New Roman" w:hAnsi="Times New Roman" w:cs="Times New Roman"/>
                <w:iCs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823807">
              <w:rPr>
                <w:rFonts w:ascii="Times New Roman" w:hAnsi="Times New Roman" w:cs="Times New Roman"/>
                <w:sz w:val="28"/>
                <w:szCs w:val="28"/>
              </w:rPr>
              <w:t>мА</w:t>
            </w:r>
          </w:p>
        </w:tc>
      </w:tr>
      <w:tr w:rsidR="00B56772" w:rsidTr="00763F90">
        <w:trPr>
          <w:trHeight w:val="240"/>
          <w:jc w:val="center"/>
        </w:trPr>
        <w:tc>
          <w:tcPr>
            <w:tcW w:w="2225" w:type="dxa"/>
            <w:vMerge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65" w:type="dxa"/>
            <w:vMerge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65" w:type="dxa"/>
            <w:vMerge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75" w:type="dxa"/>
          </w:tcPr>
          <w:p w:rsidR="00B56772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175" w:type="dxa"/>
          </w:tcPr>
          <w:p w:rsidR="00B56772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175" w:type="dxa"/>
          </w:tcPr>
          <w:p w:rsidR="00B56772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1175" w:type="dxa"/>
          </w:tcPr>
          <w:p w:rsidR="00B56772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</w:tr>
      <w:tr w:rsidR="00B56772" w:rsidTr="00763F90">
        <w:trPr>
          <w:trHeight w:val="240"/>
          <w:jc w:val="center"/>
        </w:trPr>
        <w:tc>
          <w:tcPr>
            <w:tcW w:w="2225" w:type="dxa"/>
            <w:vMerge w:val="restart"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Вычислено</w:t>
            </w:r>
          </w:p>
        </w:tc>
        <w:tc>
          <w:tcPr>
            <w:tcW w:w="1465" w:type="dxa"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722D2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</w:t>
            </w:r>
          </w:p>
        </w:tc>
        <w:tc>
          <w:tcPr>
            <w:tcW w:w="1465" w:type="dxa"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</w:t>
            </w:r>
          </w:p>
        </w:tc>
        <w:tc>
          <w:tcPr>
            <w:tcW w:w="1175" w:type="dxa"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722D2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</w:t>
            </w:r>
          </w:p>
        </w:tc>
        <w:tc>
          <w:tcPr>
            <w:tcW w:w="1175" w:type="dxa"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</w:t>
            </w:r>
          </w:p>
        </w:tc>
        <w:tc>
          <w:tcPr>
            <w:tcW w:w="1175" w:type="dxa"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</w:t>
            </w:r>
          </w:p>
        </w:tc>
        <w:tc>
          <w:tcPr>
            <w:tcW w:w="1175" w:type="dxa"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Ом</w:t>
            </w:r>
          </w:p>
        </w:tc>
      </w:tr>
      <w:tr w:rsidR="00B56772" w:rsidTr="00763F90">
        <w:trPr>
          <w:trHeight w:val="240"/>
          <w:jc w:val="center"/>
        </w:trPr>
        <w:tc>
          <w:tcPr>
            <w:tcW w:w="2225" w:type="dxa"/>
            <w:vMerge/>
          </w:tcPr>
          <w:p w:rsidR="00B56772" w:rsidRDefault="00B56772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465" w:type="dxa"/>
          </w:tcPr>
          <w:p w:rsidR="00B56772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15.75</w:t>
            </w:r>
          </w:p>
        </w:tc>
        <w:tc>
          <w:tcPr>
            <w:tcW w:w="1465" w:type="dxa"/>
          </w:tcPr>
          <w:p w:rsidR="00B56772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</w:p>
        </w:tc>
        <w:tc>
          <w:tcPr>
            <w:tcW w:w="1175" w:type="dxa"/>
          </w:tcPr>
          <w:p w:rsidR="00B56772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21</w:t>
            </w:r>
          </w:p>
        </w:tc>
        <w:tc>
          <w:tcPr>
            <w:tcW w:w="1175" w:type="dxa"/>
          </w:tcPr>
          <w:p w:rsidR="00B56772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42</w:t>
            </w:r>
          </w:p>
        </w:tc>
        <w:tc>
          <w:tcPr>
            <w:tcW w:w="1175" w:type="dxa"/>
          </w:tcPr>
          <w:p w:rsidR="00B56772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63</w:t>
            </w:r>
          </w:p>
        </w:tc>
        <w:tc>
          <w:tcPr>
            <w:tcW w:w="1175" w:type="dxa"/>
          </w:tcPr>
          <w:p w:rsidR="00B56772" w:rsidRDefault="00763F90" w:rsidP="00763F9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84</w:t>
            </w:r>
          </w:p>
        </w:tc>
      </w:tr>
    </w:tbl>
    <w:p w:rsidR="00722D2F" w:rsidRDefault="00722D2F" w:rsidP="00A65008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655580" w:rsidRDefault="00655580" w:rsidP="00A65008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uk-UA"/>
        </w:rPr>
        <w:lastRenderedPageBreak/>
        <w:drawing>
          <wp:inline distT="0" distB="0" distL="0" distR="0">
            <wp:extent cx="6120765" cy="3300920"/>
            <wp:effectExtent l="0" t="0" r="0" b="0"/>
            <wp:docPr id="5" name="Рисунок 5" descr="G:\Цепи\LR1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Цепи\LR1_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30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580" w:rsidRDefault="00655580" w:rsidP="006555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Рис. 4</w:t>
      </w:r>
      <w:r w:rsidR="00455990">
        <w:rPr>
          <w:rFonts w:ascii="Times New Roman" w:hAnsi="Times New Roman" w:cs="Times New Roman"/>
          <w:sz w:val="28"/>
          <w:szCs w:val="28"/>
          <w:lang w:val="ru-RU"/>
        </w:rPr>
        <w:t xml:space="preserve"> – Схема измерений индуктивности катушки и ёмкости конденсатора</w:t>
      </w:r>
      <w:bookmarkStart w:id="0" w:name="_GoBack"/>
      <w:bookmarkEnd w:id="0"/>
    </w:p>
    <w:p w:rsidR="00655580" w:rsidRDefault="00655580" w:rsidP="0065558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Таблица 2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959"/>
        <w:gridCol w:w="850"/>
        <w:gridCol w:w="993"/>
        <w:gridCol w:w="850"/>
        <w:gridCol w:w="709"/>
        <w:gridCol w:w="850"/>
        <w:gridCol w:w="851"/>
        <w:gridCol w:w="850"/>
        <w:gridCol w:w="709"/>
        <w:gridCol w:w="709"/>
        <w:gridCol w:w="709"/>
        <w:gridCol w:w="850"/>
      </w:tblGrid>
      <w:tr w:rsidR="00273027" w:rsidTr="00F560BD">
        <w:trPr>
          <w:trHeight w:val="240"/>
        </w:trPr>
        <w:tc>
          <w:tcPr>
            <w:tcW w:w="959" w:type="dxa"/>
            <w:vMerge w:val="restart"/>
          </w:tcPr>
          <w:p w:rsidR="00655580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Ветвь</w:t>
            </w:r>
          </w:p>
        </w:tc>
        <w:tc>
          <w:tcPr>
            <w:tcW w:w="1843" w:type="dxa"/>
            <w:gridSpan w:val="2"/>
          </w:tcPr>
          <w:p w:rsidR="00655580" w:rsidRPr="00655580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Установлено</w:t>
            </w:r>
          </w:p>
        </w:tc>
        <w:tc>
          <w:tcPr>
            <w:tcW w:w="3260" w:type="dxa"/>
            <w:gridSpan w:val="4"/>
          </w:tcPr>
          <w:p w:rsidR="00655580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Измерено</w:t>
            </w:r>
          </w:p>
        </w:tc>
        <w:tc>
          <w:tcPr>
            <w:tcW w:w="3827" w:type="dxa"/>
            <w:gridSpan w:val="5"/>
          </w:tcPr>
          <w:p w:rsidR="00655580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Вычислено</w:t>
            </w:r>
          </w:p>
        </w:tc>
      </w:tr>
      <w:tr w:rsidR="00F560BD" w:rsidTr="00F560BD">
        <w:trPr>
          <w:trHeight w:val="240"/>
        </w:trPr>
        <w:tc>
          <w:tcPr>
            <w:tcW w:w="959" w:type="dxa"/>
            <w:vMerge/>
          </w:tcPr>
          <w:p w:rsidR="00655580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655580" w:rsidRPr="00655580" w:rsidRDefault="00F560BD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E, </w:t>
            </w:r>
            <w:r w:rsidR="0065558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93" w:type="dxa"/>
          </w:tcPr>
          <w:p w:rsidR="00655580" w:rsidRPr="005919CB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f,</w:t>
            </w:r>
            <w:r w:rsidR="005919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кГц</w:t>
            </w:r>
          </w:p>
        </w:tc>
        <w:tc>
          <w:tcPr>
            <w:tcW w:w="850" w:type="dxa"/>
          </w:tcPr>
          <w:p w:rsidR="00655580" w:rsidRPr="005919CB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</w:t>
            </w:r>
            <w:r w:rsidR="005919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</w:t>
            </w:r>
          </w:p>
        </w:tc>
        <w:tc>
          <w:tcPr>
            <w:tcW w:w="709" w:type="dxa"/>
          </w:tcPr>
          <w:p w:rsidR="00655580" w:rsidRPr="005919CB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5919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мА</w:t>
            </w:r>
          </w:p>
        </w:tc>
        <w:tc>
          <w:tcPr>
            <w:tcW w:w="850" w:type="dxa"/>
          </w:tcPr>
          <w:p w:rsidR="00655580" w:rsidRPr="005919CB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  <w:r w:rsidR="005919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Вт</w:t>
            </w:r>
          </w:p>
        </w:tc>
        <w:tc>
          <w:tcPr>
            <w:tcW w:w="851" w:type="dxa"/>
          </w:tcPr>
          <w:p w:rsidR="00655580" w:rsidRPr="00655580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55580">
              <w:rPr>
                <w:rStyle w:val="st1"/>
                <w:rFonts w:ascii="Times New Roman" w:hAnsi="Times New Roman" w:cs="Times New Roman"/>
                <w:sz w:val="28"/>
                <w:lang w:val="ru-RU"/>
              </w:rPr>
              <w:t>φ</w:t>
            </w:r>
            <w:r w:rsidR="005919CB">
              <w:rPr>
                <w:rStyle w:val="st1"/>
                <w:rFonts w:ascii="Times New Roman" w:hAnsi="Times New Roman" w:cs="Times New Roman"/>
                <w:sz w:val="28"/>
                <w:lang w:val="ru-RU"/>
              </w:rPr>
              <w:t>, град</w:t>
            </w:r>
          </w:p>
        </w:tc>
        <w:tc>
          <w:tcPr>
            <w:tcW w:w="850" w:type="dxa"/>
          </w:tcPr>
          <w:p w:rsidR="00655580" w:rsidRPr="005919CB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</w:t>
            </w:r>
            <w:r w:rsidR="005919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Ом</w:t>
            </w:r>
          </w:p>
        </w:tc>
        <w:tc>
          <w:tcPr>
            <w:tcW w:w="709" w:type="dxa"/>
          </w:tcPr>
          <w:p w:rsidR="00655580" w:rsidRPr="005919CB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="005919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Ом</w:t>
            </w:r>
          </w:p>
        </w:tc>
        <w:tc>
          <w:tcPr>
            <w:tcW w:w="709" w:type="dxa"/>
          </w:tcPr>
          <w:p w:rsidR="00655580" w:rsidRPr="005919CB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5919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Ом</w:t>
            </w:r>
          </w:p>
        </w:tc>
        <w:tc>
          <w:tcPr>
            <w:tcW w:w="709" w:type="dxa"/>
          </w:tcPr>
          <w:p w:rsidR="00655580" w:rsidRPr="005919CB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="005919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мГн</w:t>
            </w:r>
          </w:p>
        </w:tc>
        <w:tc>
          <w:tcPr>
            <w:tcW w:w="850" w:type="dxa"/>
          </w:tcPr>
          <w:p w:rsidR="00655580" w:rsidRPr="005919CB" w:rsidRDefault="00655580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5919C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мкФ</w:t>
            </w:r>
          </w:p>
        </w:tc>
      </w:tr>
      <w:tr w:rsidR="00F560BD" w:rsidTr="00F560BD">
        <w:tc>
          <w:tcPr>
            <w:tcW w:w="959" w:type="dxa"/>
          </w:tcPr>
          <w:p w:rsidR="005919CB" w:rsidRPr="00655580" w:rsidRDefault="005919CB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Pr="0065558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850" w:type="dxa"/>
          </w:tcPr>
          <w:p w:rsidR="005919CB" w:rsidRPr="005919CB" w:rsidRDefault="00BB30ED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3" w:type="dxa"/>
          </w:tcPr>
          <w:p w:rsidR="005919CB" w:rsidRPr="005919CB" w:rsidRDefault="005919CB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850" w:type="dxa"/>
          </w:tcPr>
          <w:p w:rsidR="005919CB" w:rsidRDefault="00A3070E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0.341</w:t>
            </w:r>
          </w:p>
        </w:tc>
        <w:tc>
          <w:tcPr>
            <w:tcW w:w="709" w:type="dxa"/>
          </w:tcPr>
          <w:p w:rsidR="005919CB" w:rsidRDefault="00620397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850" w:type="dxa"/>
          </w:tcPr>
          <w:p w:rsidR="005919CB" w:rsidRDefault="00620397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2.2</w:t>
            </w:r>
          </w:p>
        </w:tc>
        <w:tc>
          <w:tcPr>
            <w:tcW w:w="851" w:type="dxa"/>
          </w:tcPr>
          <w:p w:rsidR="005919CB" w:rsidRPr="00B249A7" w:rsidRDefault="00EA3A07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49.</w:t>
            </w:r>
            <w:r w:rsidR="00B249A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82</w:t>
            </w:r>
          </w:p>
        </w:tc>
        <w:tc>
          <w:tcPr>
            <w:tcW w:w="850" w:type="dxa"/>
          </w:tcPr>
          <w:p w:rsidR="005919CB" w:rsidRPr="00450B04" w:rsidRDefault="00450B04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F560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0341</w:t>
            </w:r>
          </w:p>
        </w:tc>
        <w:tc>
          <w:tcPr>
            <w:tcW w:w="709" w:type="dxa"/>
          </w:tcPr>
          <w:p w:rsidR="005919CB" w:rsidRPr="00F560BD" w:rsidRDefault="00F560BD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25</w:t>
            </w:r>
          </w:p>
        </w:tc>
        <w:tc>
          <w:tcPr>
            <w:tcW w:w="709" w:type="dxa"/>
          </w:tcPr>
          <w:p w:rsidR="005919CB" w:rsidRDefault="00450B04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0.026</w:t>
            </w:r>
          </w:p>
        </w:tc>
        <w:tc>
          <w:tcPr>
            <w:tcW w:w="709" w:type="dxa"/>
          </w:tcPr>
          <w:p w:rsidR="005919CB" w:rsidRDefault="005919CB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50" w:type="dxa"/>
          </w:tcPr>
          <w:p w:rsidR="005919CB" w:rsidRDefault="005919CB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-----</w:t>
            </w:r>
          </w:p>
        </w:tc>
      </w:tr>
      <w:tr w:rsidR="00F560BD" w:rsidTr="00F560BD">
        <w:tc>
          <w:tcPr>
            <w:tcW w:w="959" w:type="dxa"/>
          </w:tcPr>
          <w:p w:rsidR="005919CB" w:rsidRPr="00655580" w:rsidRDefault="005919CB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</w:t>
            </w:r>
            <w:r w:rsidR="00361AF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850" w:type="dxa"/>
          </w:tcPr>
          <w:p w:rsidR="005919CB" w:rsidRDefault="00BB30ED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3" w:type="dxa"/>
          </w:tcPr>
          <w:p w:rsidR="005919CB" w:rsidRDefault="005919CB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850" w:type="dxa"/>
          </w:tcPr>
          <w:p w:rsidR="005919CB" w:rsidRDefault="00A3070E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0.427</w:t>
            </w:r>
          </w:p>
        </w:tc>
        <w:tc>
          <w:tcPr>
            <w:tcW w:w="709" w:type="dxa"/>
          </w:tcPr>
          <w:p w:rsidR="005919CB" w:rsidRDefault="00620397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</w:p>
        </w:tc>
        <w:tc>
          <w:tcPr>
            <w:tcW w:w="850" w:type="dxa"/>
          </w:tcPr>
          <w:p w:rsidR="005919CB" w:rsidRPr="00F343AD" w:rsidRDefault="00F343AD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0.</w:t>
            </w:r>
            <w:r w:rsidR="0062039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158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</w:tcPr>
          <w:p w:rsidR="005919CB" w:rsidRPr="00F343AD" w:rsidRDefault="00F343AD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92.123</w:t>
            </w:r>
          </w:p>
        </w:tc>
        <w:tc>
          <w:tcPr>
            <w:tcW w:w="850" w:type="dxa"/>
          </w:tcPr>
          <w:p w:rsidR="005919CB" w:rsidRPr="00450B04" w:rsidRDefault="00450B04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F560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0427</w:t>
            </w:r>
          </w:p>
        </w:tc>
        <w:tc>
          <w:tcPr>
            <w:tcW w:w="709" w:type="dxa"/>
          </w:tcPr>
          <w:p w:rsidR="005919CB" w:rsidRPr="00F560BD" w:rsidRDefault="00F560BD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09" w:type="dxa"/>
          </w:tcPr>
          <w:p w:rsidR="005919CB" w:rsidRDefault="00450B04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0.0001</w:t>
            </w:r>
          </w:p>
        </w:tc>
        <w:tc>
          <w:tcPr>
            <w:tcW w:w="709" w:type="dxa"/>
          </w:tcPr>
          <w:p w:rsidR="005919CB" w:rsidRDefault="005919CB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-----</w:t>
            </w:r>
          </w:p>
        </w:tc>
        <w:tc>
          <w:tcPr>
            <w:tcW w:w="850" w:type="dxa"/>
          </w:tcPr>
          <w:p w:rsidR="005919CB" w:rsidRDefault="005919CB" w:rsidP="0065558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655580" w:rsidRPr="00722D2F" w:rsidRDefault="00655580" w:rsidP="0065558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55580" w:rsidRPr="00722D2F" w:rsidSect="008363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818C2"/>
    <w:multiLevelType w:val="hybridMultilevel"/>
    <w:tmpl w:val="17C0988C"/>
    <w:lvl w:ilvl="0" w:tplc="BD3895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394AD9"/>
    <w:multiLevelType w:val="hybridMultilevel"/>
    <w:tmpl w:val="34EC90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E6BCB"/>
    <w:multiLevelType w:val="hybridMultilevel"/>
    <w:tmpl w:val="B768B092"/>
    <w:lvl w:ilvl="0" w:tplc="A31283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18E2"/>
    <w:rsid w:val="00273027"/>
    <w:rsid w:val="003267CC"/>
    <w:rsid w:val="00361AF9"/>
    <w:rsid w:val="003660C8"/>
    <w:rsid w:val="00450B04"/>
    <w:rsid w:val="00455990"/>
    <w:rsid w:val="005919CB"/>
    <w:rsid w:val="00620397"/>
    <w:rsid w:val="00655580"/>
    <w:rsid w:val="00722D2F"/>
    <w:rsid w:val="00763F90"/>
    <w:rsid w:val="00823807"/>
    <w:rsid w:val="008363E4"/>
    <w:rsid w:val="0095370E"/>
    <w:rsid w:val="009E33A9"/>
    <w:rsid w:val="00A3070E"/>
    <w:rsid w:val="00A65008"/>
    <w:rsid w:val="00A9140D"/>
    <w:rsid w:val="00B249A7"/>
    <w:rsid w:val="00B56772"/>
    <w:rsid w:val="00BA0E9D"/>
    <w:rsid w:val="00BB30ED"/>
    <w:rsid w:val="00D118E2"/>
    <w:rsid w:val="00DB3A8D"/>
    <w:rsid w:val="00EA3A07"/>
    <w:rsid w:val="00F102FA"/>
    <w:rsid w:val="00F343AD"/>
    <w:rsid w:val="00F560BD"/>
    <w:rsid w:val="00F9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008"/>
    <w:pPr>
      <w:ind w:left="720"/>
      <w:contextualSpacing/>
    </w:pPr>
  </w:style>
  <w:style w:type="table" w:styleId="a4">
    <w:name w:val="Table Grid"/>
    <w:basedOn w:val="a1"/>
    <w:uiPriority w:val="59"/>
    <w:rsid w:val="0072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4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3CA"/>
    <w:rPr>
      <w:rFonts w:ascii="Tahoma" w:hAnsi="Tahoma" w:cs="Tahoma"/>
      <w:sz w:val="16"/>
      <w:szCs w:val="16"/>
    </w:rPr>
  </w:style>
  <w:style w:type="character" w:customStyle="1" w:styleId="st1">
    <w:name w:val="st1"/>
    <w:basedOn w:val="a0"/>
    <w:rsid w:val="006555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008"/>
    <w:pPr>
      <w:ind w:left="720"/>
      <w:contextualSpacing/>
    </w:pPr>
  </w:style>
  <w:style w:type="table" w:styleId="a4">
    <w:name w:val="Table Grid"/>
    <w:basedOn w:val="a1"/>
    <w:uiPriority w:val="59"/>
    <w:rsid w:val="00722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94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43CA"/>
    <w:rPr>
      <w:rFonts w:ascii="Tahoma" w:hAnsi="Tahoma" w:cs="Tahoma"/>
      <w:sz w:val="16"/>
      <w:szCs w:val="16"/>
    </w:rPr>
  </w:style>
  <w:style w:type="character" w:customStyle="1" w:styleId="st1">
    <w:name w:val="st1"/>
    <w:basedOn w:val="a0"/>
    <w:rsid w:val="00655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966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2014-09-21T10:55:00Z</dcterms:created>
  <dcterms:modified xsi:type="dcterms:W3CDTF">2014-10-11T10:59:00Z</dcterms:modified>
</cp:coreProperties>
</file>